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9DF7D" w14:textId="77777777" w:rsidR="00D61236" w:rsidRPr="00C82882" w:rsidRDefault="00D61236" w:rsidP="00237449">
      <w:pPr>
        <w:jc w:val="center"/>
        <w:rPr>
          <w:b/>
        </w:rPr>
      </w:pPr>
      <w:r w:rsidRPr="00C82882">
        <w:rPr>
          <w:b/>
        </w:rPr>
        <w:t>Concours Bourses de la SHF 2019</w:t>
      </w:r>
    </w:p>
    <w:p w14:paraId="53EA2AA3" w14:textId="77777777" w:rsidR="00D61236" w:rsidRDefault="00D61236" w:rsidP="00237449">
      <w:pPr>
        <w:jc w:val="both"/>
        <w:rPr>
          <w:b/>
        </w:rPr>
      </w:pPr>
    </w:p>
    <w:p w14:paraId="0429A642" w14:textId="77777777" w:rsidR="00237449" w:rsidRDefault="00237449" w:rsidP="00237449">
      <w:pPr>
        <w:jc w:val="both"/>
      </w:pPr>
    </w:p>
    <w:p w14:paraId="3406FB1F" w14:textId="28EC2417" w:rsidR="00C82882" w:rsidRDefault="00C82882" w:rsidP="00237449">
      <w:pPr>
        <w:jc w:val="both"/>
      </w:pPr>
      <w:r>
        <w:t>Le Comité des S</w:t>
      </w:r>
      <w:r w:rsidR="00D61236">
        <w:t>ages, lors de sa réunion du 28 avril 2019, a</w:t>
      </w:r>
      <w:r>
        <w:t xml:space="preserve"> examiné 7 dossiers de candidature très bien préparés qui lui ont été soumis. Cette année, deux d’entre eux envisageaient une mobilité vers l’Amérique latine et cinq d’entre eux vers l’Espagne.</w:t>
      </w:r>
    </w:p>
    <w:p w14:paraId="2508AA50" w14:textId="1B80B75C" w:rsidR="00C82882" w:rsidRDefault="00C82882" w:rsidP="00237449">
      <w:pPr>
        <w:jc w:val="both"/>
      </w:pPr>
    </w:p>
    <w:p w14:paraId="59729172" w14:textId="17C54C5F" w:rsidR="00D61236" w:rsidRDefault="00C82882" w:rsidP="00237449">
      <w:pPr>
        <w:jc w:val="both"/>
      </w:pPr>
      <w:r>
        <w:t xml:space="preserve">Le Comité des Sages, </w:t>
      </w:r>
      <w:r w:rsidR="00647DE5">
        <w:t xml:space="preserve">composé de professeurs émérites de la SHF et </w:t>
      </w:r>
      <w:r>
        <w:t>qui fonctionne en toute indépendance par rapport au bureau et au comité de la SHF, a</w:t>
      </w:r>
      <w:r w:rsidR="00D61236">
        <w:t xml:space="preserve"> attribué à 4 d</w:t>
      </w:r>
      <w:r>
        <w:t>’entre eux</w:t>
      </w:r>
      <w:r w:rsidR="00D61236">
        <w:t xml:space="preserve"> un avis Très Favorable</w:t>
      </w:r>
      <w:r>
        <w:t>.</w:t>
      </w:r>
    </w:p>
    <w:p w14:paraId="6631D29E" w14:textId="5C5F9F9D" w:rsidR="00D61236" w:rsidRDefault="00C82882" w:rsidP="00237449">
      <w:pPr>
        <w:jc w:val="both"/>
      </w:pPr>
      <w:r>
        <w:t>La SHF pouvant attribuer cette ann</w:t>
      </w:r>
      <w:r w:rsidR="00647DE5">
        <w:t>ée, jusqu’à trois allocations, le Comité a ensuite classé l</w:t>
      </w:r>
      <w:r>
        <w:t>es quatre dossiers comme suit :</w:t>
      </w:r>
    </w:p>
    <w:p w14:paraId="17896CE4" w14:textId="77777777" w:rsidR="00C82882" w:rsidRDefault="00C82882" w:rsidP="00237449">
      <w:pPr>
        <w:jc w:val="both"/>
      </w:pPr>
    </w:p>
    <w:p w14:paraId="2069EF96" w14:textId="77777777" w:rsidR="00D61236" w:rsidRDefault="00D61236" w:rsidP="00237449">
      <w:pPr>
        <w:jc w:val="both"/>
      </w:pPr>
      <w:r>
        <w:t>Lauréats du Concours 2019 :</w:t>
      </w:r>
    </w:p>
    <w:p w14:paraId="1B190E75" w14:textId="4D87D746" w:rsidR="00D61236" w:rsidRDefault="00D61236" w:rsidP="00237449">
      <w:pPr>
        <w:pStyle w:val="Paragraphedeliste"/>
        <w:numPr>
          <w:ilvl w:val="0"/>
          <w:numId w:val="1"/>
        </w:numPr>
        <w:jc w:val="both"/>
      </w:pPr>
      <w:r w:rsidRPr="0062410A">
        <w:rPr>
          <w:b/>
        </w:rPr>
        <w:t>Aude PLOZNER</w:t>
      </w:r>
      <w:r>
        <w:t xml:space="preserve"> (Espagne, Littérature Siècle d’Or, Université L</w:t>
      </w:r>
      <w:r w:rsidR="00684022">
        <w:t>umière Lyon 2. Directeur : P. Meunier</w:t>
      </w:r>
      <w:r>
        <w:t>)</w:t>
      </w:r>
    </w:p>
    <w:p w14:paraId="2B4C647D" w14:textId="5389533F" w:rsidR="00D61236" w:rsidRDefault="00D61236" w:rsidP="00237449">
      <w:pPr>
        <w:pStyle w:val="Paragraphedeliste"/>
        <w:numPr>
          <w:ilvl w:val="0"/>
          <w:numId w:val="1"/>
        </w:numPr>
        <w:jc w:val="both"/>
      </w:pPr>
      <w:r w:rsidRPr="0062410A">
        <w:rPr>
          <w:b/>
        </w:rPr>
        <w:t>Antoine SOURIGUES</w:t>
      </w:r>
      <w:r>
        <w:t xml:space="preserve"> (Espagne, Presse XXIe, Université Bordeaux III</w:t>
      </w:r>
      <w:r w:rsidR="00684022">
        <w:t xml:space="preserve">. Directeur : J.M. </w:t>
      </w:r>
      <w:proofErr w:type="spellStart"/>
      <w:r w:rsidR="00684022">
        <w:t>Buigue</w:t>
      </w:r>
      <w:proofErr w:type="spellEnd"/>
      <w:r>
        <w:t>)</w:t>
      </w:r>
    </w:p>
    <w:p w14:paraId="2CB7DBEA" w14:textId="7A72F412" w:rsidR="00D61236" w:rsidRDefault="00D61236" w:rsidP="00237449">
      <w:pPr>
        <w:pStyle w:val="Paragraphedeliste"/>
        <w:numPr>
          <w:ilvl w:val="0"/>
          <w:numId w:val="1"/>
        </w:numPr>
        <w:jc w:val="both"/>
      </w:pPr>
      <w:r w:rsidRPr="0062410A">
        <w:rPr>
          <w:b/>
        </w:rPr>
        <w:t>Aliénor ASSELOT</w:t>
      </w:r>
      <w:r>
        <w:t xml:space="preserve"> (Espagne, Publications illustrées XIXe-XXe, Université</w:t>
      </w:r>
      <w:r w:rsidR="00684022">
        <w:t xml:space="preserve"> Sorbonne Nouvelle</w:t>
      </w:r>
      <w:r>
        <w:t xml:space="preserve"> Paris 3</w:t>
      </w:r>
      <w:r w:rsidR="00684022">
        <w:t>. Directrice : M.L. Ortega</w:t>
      </w:r>
      <w:r>
        <w:t>)</w:t>
      </w:r>
    </w:p>
    <w:p w14:paraId="247C64F2" w14:textId="77777777" w:rsidR="00D61236" w:rsidRDefault="00D61236" w:rsidP="00237449">
      <w:pPr>
        <w:jc w:val="both"/>
      </w:pPr>
    </w:p>
    <w:p w14:paraId="53394F96" w14:textId="664F4C6E" w:rsidR="00D61236" w:rsidRDefault="00D61236" w:rsidP="00237449">
      <w:pPr>
        <w:jc w:val="both"/>
      </w:pPr>
      <w:r>
        <w:t>Liste complémentaire</w:t>
      </w:r>
      <w:r w:rsidR="00237449">
        <w:t xml:space="preserve"> du Concours 2019</w:t>
      </w:r>
      <w:r>
        <w:t xml:space="preserve"> en cas de désistement d’</w:t>
      </w:r>
      <w:proofErr w:type="spellStart"/>
      <w:r>
        <w:t>un.e</w:t>
      </w:r>
      <w:proofErr w:type="spellEnd"/>
      <w:r>
        <w:t xml:space="preserve"> des </w:t>
      </w:r>
      <w:proofErr w:type="spellStart"/>
      <w:r>
        <w:t>candidat.e.s</w:t>
      </w:r>
      <w:proofErr w:type="spellEnd"/>
      <w:r>
        <w:t> :</w:t>
      </w:r>
    </w:p>
    <w:p w14:paraId="58AF05C2" w14:textId="1121028A" w:rsidR="00D61236" w:rsidRDefault="00D61236" w:rsidP="00237449">
      <w:pPr>
        <w:pStyle w:val="Paragraphedeliste"/>
        <w:numPr>
          <w:ilvl w:val="0"/>
          <w:numId w:val="1"/>
        </w:numPr>
        <w:jc w:val="both"/>
      </w:pPr>
      <w:r>
        <w:t>Laure PÉREZ (Amérique latine, Productions au</w:t>
      </w:r>
      <w:r w:rsidR="00684022">
        <w:t>diovisuelles, Université Paris Sorbonne. Directrice :</w:t>
      </w:r>
      <w:r w:rsidR="0062410A">
        <w:t xml:space="preserve"> N.</w:t>
      </w:r>
      <w:r w:rsidR="00684022">
        <w:t xml:space="preserve"> Berthier</w:t>
      </w:r>
      <w:r>
        <w:t>)</w:t>
      </w:r>
    </w:p>
    <w:p w14:paraId="4D7CBC44" w14:textId="77777777" w:rsidR="00D61236" w:rsidRDefault="00D61236" w:rsidP="00237449">
      <w:pPr>
        <w:jc w:val="both"/>
      </w:pPr>
    </w:p>
    <w:p w14:paraId="454F5FE8" w14:textId="3CDDF8E7" w:rsidR="00D61236" w:rsidRDefault="00237449" w:rsidP="00237449">
      <w:pPr>
        <w:jc w:val="both"/>
      </w:pPr>
      <w:r>
        <w:t>Le Comité souligne qu’ont été pris en compte la qualité et la concision des candidatures, la précision des références bibliographiques, l’établissement d’un état de la ques</w:t>
      </w:r>
      <w:r w:rsidR="0062410A">
        <w:t>tion, la méthodologie appliquée ainsi que</w:t>
      </w:r>
      <w:r>
        <w:t xml:space="preserve"> le respect des règles typographiques et orthographiques.</w:t>
      </w:r>
    </w:p>
    <w:p w14:paraId="111F3401" w14:textId="77777777" w:rsidR="00D61236" w:rsidRDefault="00D61236" w:rsidP="00237449">
      <w:pPr>
        <w:jc w:val="both"/>
      </w:pPr>
      <w:bookmarkStart w:id="0" w:name="_GoBack"/>
      <w:bookmarkEnd w:id="0"/>
    </w:p>
    <w:p w14:paraId="2AA283B2" w14:textId="77777777" w:rsidR="0062410A" w:rsidRDefault="0062410A" w:rsidP="00237449">
      <w:pPr>
        <w:jc w:val="both"/>
      </w:pPr>
    </w:p>
    <w:p w14:paraId="751AD357" w14:textId="1106C9C2" w:rsidR="00D61236" w:rsidRDefault="00237449" w:rsidP="00237449">
      <w:pPr>
        <w:jc w:val="both"/>
      </w:pPr>
      <w:r>
        <w:t>Paris, le 29 mars 2018,</w:t>
      </w:r>
    </w:p>
    <w:p w14:paraId="37A30BF8" w14:textId="77777777" w:rsidR="0062410A" w:rsidRDefault="0062410A" w:rsidP="00237449">
      <w:pPr>
        <w:jc w:val="both"/>
      </w:pPr>
    </w:p>
    <w:p w14:paraId="506014B2" w14:textId="4C76C9D4" w:rsidR="00237449" w:rsidRDefault="00237449" w:rsidP="00237449">
      <w:pPr>
        <w:jc w:val="both"/>
      </w:pPr>
      <w:r>
        <w:t>F. Martinez</w:t>
      </w:r>
    </w:p>
    <w:sectPr w:rsidR="00237449" w:rsidSect="00433DF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B6E76"/>
    <w:multiLevelType w:val="hybridMultilevel"/>
    <w:tmpl w:val="82B8401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236"/>
    <w:rsid w:val="00237449"/>
    <w:rsid w:val="002C57A5"/>
    <w:rsid w:val="00377F38"/>
    <w:rsid w:val="00433DF5"/>
    <w:rsid w:val="0062410A"/>
    <w:rsid w:val="00647DE5"/>
    <w:rsid w:val="00684022"/>
    <w:rsid w:val="00BC77C3"/>
    <w:rsid w:val="00C82882"/>
    <w:rsid w:val="00D6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D550C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12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612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225</Words>
  <Characters>1240</Characters>
  <Application>Microsoft Macintosh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Françoise Martinez</dc:creator>
  <cp:keywords/>
  <dc:description/>
  <cp:lastModifiedBy>Françoise Martinez</cp:lastModifiedBy>
  <cp:revision>6</cp:revision>
  <dcterms:created xsi:type="dcterms:W3CDTF">2019-03-29T12:54:00Z</dcterms:created>
  <dcterms:modified xsi:type="dcterms:W3CDTF">2019-03-29T14:27:00Z</dcterms:modified>
</cp:coreProperties>
</file>